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7A" w:rsidRPr="006C097A" w:rsidRDefault="006C097A" w:rsidP="006C097A">
      <w:pPr>
        <w:spacing w:before="180" w:after="180" w:line="240" w:lineRule="auto"/>
        <w:jc w:val="center"/>
        <w:outlineLvl w:val="1"/>
        <w:rPr>
          <w:rFonts w:ascii="Helvetica" w:eastAsia="Times New Roman" w:hAnsi="Helvetica" w:cs="Helvetica"/>
          <w:b/>
          <w:bCs/>
          <w:color w:val="000000"/>
          <w:sz w:val="24"/>
          <w:szCs w:val="24"/>
        </w:rPr>
      </w:pPr>
      <w:r w:rsidRPr="006C097A">
        <w:rPr>
          <w:rFonts w:ascii="Helvetica" w:eastAsia="Times New Roman" w:hAnsi="Helvetica" w:cs="Helvetica"/>
          <w:b/>
          <w:bCs/>
          <w:color w:val="000000"/>
          <w:sz w:val="24"/>
          <w:szCs w:val="24"/>
        </w:rPr>
        <w:t>Video Cameras on Transportation Vehicles</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The Board of Education recognizes the district's continuing responsibility to maintain and improve discipline and to ensure the health, welfare and safety of its staff and students on school transportation vehicles.</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After having weighed carefully and balanced the rights of privacy of students with the district's duty to ensure discipline, health, welfare and safety of staff and students on school transportation vehicles, the Board supports the use of video cameras on its transportation vehicles.</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Video cameras may be used to monitor student behavior on school vehicles transporting students to and from school or extracurricular activities.</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Students in violation of bus conduct rules shall be subject to disciplinary action in accordance with established Board policy and regulations governing student conduct and discipline.</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The district shall comply with all applicable state and federal laws related to video recordings when such recordings are considered for retention as part of the student's behavioral record as determined by the district and in accordance with law.</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Video surveillance shall be used only to promote the order, safety and security of students, staff and property.</w:t>
      </w:r>
    </w:p>
    <w:p w:rsidR="006C097A" w:rsidRPr="006C097A" w:rsidRDefault="006C097A" w:rsidP="006C097A">
      <w:pPr>
        <w:spacing w:before="100" w:beforeAutospacing="1" w:after="180" w:line="240" w:lineRule="auto"/>
        <w:rPr>
          <w:rFonts w:ascii="Arial" w:eastAsia="Times New Roman" w:hAnsi="Arial" w:cs="Arial"/>
          <w:sz w:val="24"/>
          <w:szCs w:val="24"/>
        </w:rPr>
      </w:pPr>
      <w:r w:rsidRPr="006C097A">
        <w:rPr>
          <w:rFonts w:ascii="Arial" w:eastAsia="Times New Roman" w:hAnsi="Arial" w:cs="Arial"/>
          <w:sz w:val="24"/>
          <w:szCs w:val="24"/>
        </w:rPr>
        <w:t>The superintendent is directed to develop regulations governing the use of video cameras in accordance with the provisions of law and established Board policies and regulations.</w:t>
      </w:r>
    </w:p>
    <w:p w:rsidR="006C097A" w:rsidRPr="006C097A" w:rsidRDefault="002B05C6" w:rsidP="006C097A">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bookmarkStart w:id="0" w:name="_GoBack"/>
      <w:bookmarkEnd w:id="0"/>
    </w:p>
    <w:p w:rsidR="006C097A" w:rsidRPr="006C097A" w:rsidRDefault="006C097A" w:rsidP="006C097A">
      <w:pPr>
        <w:spacing w:before="180" w:after="100" w:afterAutospacing="1" w:line="240" w:lineRule="auto"/>
        <w:rPr>
          <w:rFonts w:ascii="Arial" w:eastAsia="Times New Roman" w:hAnsi="Arial" w:cs="Arial"/>
          <w:sz w:val="24"/>
          <w:szCs w:val="24"/>
        </w:rPr>
      </w:pPr>
      <w:r w:rsidRPr="006C097A">
        <w:rPr>
          <w:rFonts w:ascii="Arial" w:eastAsia="Times New Roman" w:hAnsi="Arial" w:cs="Arial"/>
          <w:sz w:val="24"/>
          <w:szCs w:val="24"/>
        </w:rPr>
        <w:t xml:space="preserve">LEGAL </w:t>
      </w:r>
      <w:proofErr w:type="gramStart"/>
      <w:r w:rsidRPr="006C097A">
        <w:rPr>
          <w:rFonts w:ascii="Arial" w:eastAsia="Times New Roman" w:hAnsi="Arial" w:cs="Arial"/>
          <w:sz w:val="24"/>
          <w:szCs w:val="24"/>
        </w:rPr>
        <w:t>REFS.:</w:t>
      </w:r>
      <w:proofErr w:type="gramEnd"/>
      <w:r w:rsidRPr="006C097A">
        <w:rPr>
          <w:rFonts w:ascii="Arial" w:eastAsia="Times New Roman" w:hAnsi="Arial" w:cs="Arial"/>
          <w:sz w:val="24"/>
          <w:szCs w:val="24"/>
        </w:rPr>
        <w:t>  20 U.S.C. §1232g (Family Educational Rights and Privacy Act of 1974)</w:t>
      </w:r>
    </w:p>
    <w:p w:rsidR="006C097A" w:rsidRPr="006C097A" w:rsidRDefault="006C097A" w:rsidP="006C097A">
      <w:pPr>
        <w:spacing w:before="100" w:beforeAutospacing="1" w:after="100" w:afterAutospacing="1" w:line="240" w:lineRule="auto"/>
        <w:ind w:left="2440"/>
        <w:rPr>
          <w:rFonts w:ascii="Arial" w:eastAsia="Times New Roman" w:hAnsi="Arial" w:cs="Arial"/>
          <w:sz w:val="24"/>
          <w:szCs w:val="24"/>
        </w:rPr>
      </w:pPr>
      <w:r w:rsidRPr="006C097A">
        <w:rPr>
          <w:rFonts w:ascii="Arial" w:eastAsia="Times New Roman" w:hAnsi="Arial" w:cs="Arial"/>
          <w:sz w:val="24"/>
          <w:szCs w:val="24"/>
        </w:rPr>
        <w:t>34 C.F.R. §99.1 et seq. (FERPA regulations)</w:t>
      </w:r>
    </w:p>
    <w:p w:rsidR="006C097A" w:rsidRPr="006C097A" w:rsidRDefault="006C097A" w:rsidP="006C097A">
      <w:pPr>
        <w:spacing w:before="100" w:beforeAutospacing="1" w:after="100" w:afterAutospacing="1" w:line="240" w:lineRule="auto"/>
        <w:ind w:left="2440"/>
        <w:rPr>
          <w:rFonts w:ascii="Arial" w:eastAsia="Times New Roman" w:hAnsi="Arial" w:cs="Arial"/>
          <w:sz w:val="24"/>
          <w:szCs w:val="24"/>
        </w:rPr>
      </w:pPr>
      <w:bookmarkStart w:id="1" w:name="694"/>
      <w:r w:rsidRPr="006C097A">
        <w:rPr>
          <w:rFonts w:ascii="Arial" w:eastAsia="Times New Roman" w:hAnsi="Arial" w:cs="Arial"/>
          <w:sz w:val="24"/>
          <w:szCs w:val="24"/>
        </w:rPr>
        <w:t xml:space="preserve">C.R.S. </w:t>
      </w:r>
      <w:bookmarkEnd w:id="1"/>
      <w:r w:rsidRPr="006C097A">
        <w:rPr>
          <w:rFonts w:ascii="Arial" w:eastAsia="Times New Roman" w:hAnsi="Arial" w:cs="Arial"/>
          <w:sz w:val="24"/>
          <w:szCs w:val="24"/>
        </w:rPr>
        <w:fldChar w:fldCharType="begin"/>
      </w:r>
      <w:r w:rsidRPr="006C097A">
        <w:rPr>
          <w:rFonts w:ascii="Arial" w:eastAsia="Times New Roman" w:hAnsi="Arial" w:cs="Arial"/>
          <w:sz w:val="24"/>
          <w:szCs w:val="24"/>
        </w:rPr>
        <w:instrText xml:space="preserve"> HYPERLINK "http://www.lpdirect.net/casb/crs/24-72-113.html" \t "_blank" </w:instrText>
      </w:r>
      <w:r w:rsidRPr="006C097A">
        <w:rPr>
          <w:rFonts w:ascii="Arial" w:eastAsia="Times New Roman" w:hAnsi="Arial" w:cs="Arial"/>
          <w:sz w:val="24"/>
          <w:szCs w:val="24"/>
        </w:rPr>
        <w:fldChar w:fldCharType="separate"/>
      </w:r>
      <w:r w:rsidRPr="006C097A">
        <w:rPr>
          <w:rFonts w:ascii="Arial" w:eastAsia="Times New Roman" w:hAnsi="Arial" w:cs="Arial"/>
          <w:color w:val="0000FF"/>
          <w:sz w:val="24"/>
          <w:szCs w:val="24"/>
          <w:u w:val="single"/>
        </w:rPr>
        <w:t>24-72-113</w:t>
      </w:r>
      <w:r w:rsidRPr="006C097A">
        <w:rPr>
          <w:rFonts w:ascii="Arial" w:eastAsia="Times New Roman" w:hAnsi="Arial" w:cs="Arial"/>
          <w:sz w:val="24"/>
          <w:szCs w:val="24"/>
        </w:rPr>
        <w:fldChar w:fldCharType="end"/>
      </w:r>
      <w:r w:rsidRPr="006C097A">
        <w:rPr>
          <w:rFonts w:ascii="Arial" w:eastAsia="Times New Roman" w:hAnsi="Arial" w:cs="Arial"/>
          <w:sz w:val="24"/>
          <w:szCs w:val="24"/>
        </w:rPr>
        <w:t xml:space="preserve"> (limit on retention of passive surveillance records)</w:t>
      </w:r>
    </w:p>
    <w:p w:rsidR="006C097A" w:rsidRPr="006C097A" w:rsidRDefault="006C097A" w:rsidP="006C097A">
      <w:pPr>
        <w:spacing w:before="180" w:after="100" w:afterAutospacing="1" w:line="240" w:lineRule="auto"/>
        <w:rPr>
          <w:rFonts w:ascii="Arial" w:eastAsia="Times New Roman" w:hAnsi="Arial" w:cs="Arial"/>
          <w:sz w:val="24"/>
          <w:szCs w:val="24"/>
        </w:rPr>
      </w:pPr>
      <w:r w:rsidRPr="006C097A">
        <w:rPr>
          <w:rFonts w:ascii="Arial" w:eastAsia="Times New Roman" w:hAnsi="Arial" w:cs="Arial"/>
          <w:sz w:val="24"/>
          <w:szCs w:val="24"/>
        </w:rPr>
        <w:t xml:space="preserve">CROSS </w:t>
      </w:r>
      <w:proofErr w:type="gramStart"/>
      <w:r w:rsidRPr="006C097A">
        <w:rPr>
          <w:rFonts w:ascii="Arial" w:eastAsia="Times New Roman" w:hAnsi="Arial" w:cs="Arial"/>
          <w:sz w:val="24"/>
          <w:szCs w:val="24"/>
        </w:rPr>
        <w:t>REFS.:</w:t>
      </w:r>
      <w:proofErr w:type="gramEnd"/>
      <w:r w:rsidRPr="006C097A">
        <w:rPr>
          <w:rFonts w:ascii="Arial" w:eastAsia="Times New Roman" w:hAnsi="Arial" w:cs="Arial"/>
          <w:sz w:val="24"/>
          <w:szCs w:val="24"/>
        </w:rPr>
        <w:t xml:space="preserve">  </w:t>
      </w:r>
      <w:hyperlink r:id="rId7" w:anchor="JD_JIC" w:history="1">
        <w:r w:rsidRPr="006C097A">
          <w:rPr>
            <w:rFonts w:ascii="Arial" w:eastAsia="Times New Roman" w:hAnsi="Arial" w:cs="Arial"/>
            <w:color w:val="0000FF"/>
            <w:sz w:val="24"/>
            <w:szCs w:val="24"/>
            <w:u w:val="single"/>
          </w:rPr>
          <w:t>JIC</w:t>
        </w:r>
      </w:hyperlink>
      <w:r w:rsidRPr="006C097A">
        <w:rPr>
          <w:rFonts w:ascii="Arial" w:eastAsia="Times New Roman" w:hAnsi="Arial" w:cs="Arial"/>
          <w:sz w:val="24"/>
          <w:szCs w:val="24"/>
        </w:rPr>
        <w:t xml:space="preserve">, Student Conduct, and </w:t>
      </w:r>
      <w:proofErr w:type="spellStart"/>
      <w:r w:rsidRPr="006C097A">
        <w:rPr>
          <w:rFonts w:ascii="Arial" w:eastAsia="Times New Roman" w:hAnsi="Arial" w:cs="Arial"/>
          <w:sz w:val="24"/>
          <w:szCs w:val="24"/>
        </w:rPr>
        <w:t>subcodes</w:t>
      </w:r>
      <w:proofErr w:type="spellEnd"/>
    </w:p>
    <w:p w:rsidR="006C097A" w:rsidRPr="006C097A" w:rsidRDefault="001027E1" w:rsidP="006C097A">
      <w:pPr>
        <w:spacing w:before="100" w:beforeAutospacing="1" w:after="100" w:afterAutospacing="1" w:line="240" w:lineRule="auto"/>
        <w:ind w:left="2440"/>
        <w:rPr>
          <w:rFonts w:ascii="Arial" w:eastAsia="Times New Roman" w:hAnsi="Arial" w:cs="Arial"/>
          <w:sz w:val="24"/>
          <w:szCs w:val="24"/>
        </w:rPr>
      </w:pPr>
      <w:hyperlink r:id="rId8" w:anchor="JD_JK" w:history="1">
        <w:r w:rsidR="006C097A" w:rsidRPr="006C097A">
          <w:rPr>
            <w:rFonts w:ascii="Arial" w:eastAsia="Times New Roman" w:hAnsi="Arial" w:cs="Arial"/>
            <w:color w:val="0000FF"/>
            <w:sz w:val="24"/>
            <w:szCs w:val="24"/>
            <w:u w:val="single"/>
          </w:rPr>
          <w:t>JK</w:t>
        </w:r>
      </w:hyperlink>
      <w:r w:rsidR="006C097A" w:rsidRPr="006C097A">
        <w:rPr>
          <w:rFonts w:ascii="Arial" w:eastAsia="Times New Roman" w:hAnsi="Arial" w:cs="Arial"/>
          <w:sz w:val="24"/>
          <w:szCs w:val="24"/>
        </w:rPr>
        <w:t xml:space="preserve">, Student Discipline, and </w:t>
      </w:r>
      <w:proofErr w:type="spellStart"/>
      <w:r w:rsidR="006C097A" w:rsidRPr="006C097A">
        <w:rPr>
          <w:rFonts w:ascii="Arial" w:eastAsia="Times New Roman" w:hAnsi="Arial" w:cs="Arial"/>
          <w:sz w:val="24"/>
          <w:szCs w:val="24"/>
        </w:rPr>
        <w:t>subcodes</w:t>
      </w:r>
      <w:proofErr w:type="spellEnd"/>
    </w:p>
    <w:p w:rsidR="006C097A" w:rsidRPr="006C097A" w:rsidRDefault="001027E1" w:rsidP="006C097A">
      <w:pPr>
        <w:spacing w:before="100" w:beforeAutospacing="1" w:after="100" w:afterAutospacing="1" w:line="240" w:lineRule="auto"/>
        <w:ind w:left="2440"/>
        <w:rPr>
          <w:rFonts w:ascii="Arial" w:eastAsia="Times New Roman" w:hAnsi="Arial" w:cs="Arial"/>
          <w:sz w:val="24"/>
          <w:szCs w:val="24"/>
        </w:rPr>
      </w:pPr>
      <w:hyperlink r:id="rId9" w:anchor="JD_JRA/JRC" w:history="1">
        <w:r w:rsidR="006C097A" w:rsidRPr="006C097A">
          <w:rPr>
            <w:rFonts w:ascii="Arial" w:eastAsia="Times New Roman" w:hAnsi="Arial" w:cs="Arial"/>
            <w:color w:val="0000FF"/>
            <w:sz w:val="24"/>
            <w:szCs w:val="24"/>
            <w:u w:val="single"/>
          </w:rPr>
          <w:t>JRA/JRC</w:t>
        </w:r>
      </w:hyperlink>
      <w:r w:rsidR="006C097A" w:rsidRPr="006C097A">
        <w:rPr>
          <w:rFonts w:ascii="Arial" w:eastAsia="Times New Roman" w:hAnsi="Arial" w:cs="Arial"/>
          <w:sz w:val="24"/>
          <w:szCs w:val="24"/>
        </w:rPr>
        <w:t>, Student Records/Release of Information on Students</w:t>
      </w:r>
    </w:p>
    <w:sectPr w:rsidR="006C097A" w:rsidRPr="006C09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E1" w:rsidRDefault="001027E1" w:rsidP="00DF466D">
      <w:pPr>
        <w:spacing w:after="0" w:line="240" w:lineRule="auto"/>
      </w:pPr>
      <w:r>
        <w:separator/>
      </w:r>
    </w:p>
  </w:endnote>
  <w:endnote w:type="continuationSeparator" w:id="0">
    <w:p w:rsidR="001027E1" w:rsidRDefault="001027E1" w:rsidP="00DF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57371"/>
      <w:docPartObj>
        <w:docPartGallery w:val="Page Numbers (Bottom of Page)"/>
        <w:docPartUnique/>
      </w:docPartObj>
    </w:sdtPr>
    <w:sdtEndPr>
      <w:rPr>
        <w:noProof/>
      </w:rPr>
    </w:sdtEndPr>
    <w:sdtContent>
      <w:p w:rsidR="00DF466D" w:rsidRDefault="00DF466D">
        <w:pPr>
          <w:pStyle w:val="Footer"/>
          <w:jc w:val="right"/>
        </w:pPr>
        <w:r>
          <w:fldChar w:fldCharType="begin"/>
        </w:r>
        <w:r>
          <w:instrText xml:space="preserve"> PAGE   \* MERGEFORMAT </w:instrText>
        </w:r>
        <w:r>
          <w:fldChar w:fldCharType="separate"/>
        </w:r>
        <w:r w:rsidR="002B05C6">
          <w:rPr>
            <w:noProof/>
          </w:rPr>
          <w:t>1</w:t>
        </w:r>
        <w:r>
          <w:rPr>
            <w:noProof/>
          </w:rPr>
          <w:fldChar w:fldCharType="end"/>
        </w:r>
        <w:r w:rsidR="002B05C6">
          <w:rPr>
            <w:noProof/>
          </w:rPr>
          <w:t xml:space="preserve"> of 1</w:t>
        </w:r>
      </w:p>
    </w:sdtContent>
  </w:sdt>
  <w:p w:rsidR="00DF466D" w:rsidRDefault="00DF466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E1" w:rsidRDefault="001027E1" w:rsidP="00DF466D">
      <w:pPr>
        <w:spacing w:after="0" w:line="240" w:lineRule="auto"/>
      </w:pPr>
      <w:r>
        <w:separator/>
      </w:r>
    </w:p>
  </w:footnote>
  <w:footnote w:type="continuationSeparator" w:id="0">
    <w:p w:rsidR="001027E1" w:rsidRDefault="001027E1" w:rsidP="00DF4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D" w:rsidRDefault="00DF466D">
    <w:pPr>
      <w:pStyle w:val="Header"/>
    </w:pPr>
    <w:r>
      <w:tab/>
    </w:r>
    <w:r>
      <w:tab/>
      <w:t>File:  EEAEF</w:t>
    </w:r>
  </w:p>
  <w:p w:rsidR="00DF466D" w:rsidRDefault="00DF4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A"/>
    <w:rsid w:val="001027E1"/>
    <w:rsid w:val="002B05C6"/>
    <w:rsid w:val="006C097A"/>
    <w:rsid w:val="0077369A"/>
    <w:rsid w:val="00D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6D"/>
  </w:style>
  <w:style w:type="paragraph" w:styleId="Footer">
    <w:name w:val="footer"/>
    <w:basedOn w:val="Normal"/>
    <w:link w:val="FooterChar"/>
    <w:uiPriority w:val="99"/>
    <w:unhideWhenUsed/>
    <w:rsid w:val="00DF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6D"/>
  </w:style>
  <w:style w:type="paragraph" w:styleId="BalloonText">
    <w:name w:val="Balloon Text"/>
    <w:basedOn w:val="Normal"/>
    <w:link w:val="BalloonTextChar"/>
    <w:uiPriority w:val="99"/>
    <w:semiHidden/>
    <w:unhideWhenUsed/>
    <w:rsid w:val="00DF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6D"/>
  </w:style>
  <w:style w:type="paragraph" w:styleId="Footer">
    <w:name w:val="footer"/>
    <w:basedOn w:val="Normal"/>
    <w:link w:val="FooterChar"/>
    <w:uiPriority w:val="99"/>
    <w:unhideWhenUsed/>
    <w:rsid w:val="00DF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6D"/>
  </w:style>
  <w:style w:type="paragraph" w:styleId="BalloonText">
    <w:name w:val="Balloon Text"/>
    <w:basedOn w:val="Normal"/>
    <w:link w:val="BalloonTextChar"/>
    <w:uiPriority w:val="99"/>
    <w:semiHidden/>
    <w:unhideWhenUsed/>
    <w:rsid w:val="00DF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310&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z2.ctspublish.com/casb/DocViewer.jsp?docid=280&amp;z2collection=co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356&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61"/>
    <w:rsid w:val="006335A0"/>
    <w:rsid w:val="00BC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D50A9B3AE47CCB05410A201FE4E68">
    <w:name w:val="6FAD50A9B3AE47CCB05410A201FE4E68"/>
    <w:rsid w:val="00BC3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D50A9B3AE47CCB05410A201FE4E68">
    <w:name w:val="6FAD50A9B3AE47CCB05410A201FE4E68"/>
    <w:rsid w:val="00BC3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2016-06-13T17:18:00Z</dcterms:created>
  <dcterms:modified xsi:type="dcterms:W3CDTF">2016-07-14T14:36:00Z</dcterms:modified>
</cp:coreProperties>
</file>